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AB" w:rsidRDefault="0076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Następuje zmiana </w:t>
      </w:r>
      <w:r w:rsidR="009F3BAB">
        <w:rPr>
          <w:rFonts w:ascii="Times New Roman" w:hAnsi="Times New Roman" w:cs="Times New Roman"/>
          <w:sz w:val="24"/>
          <w:szCs w:val="24"/>
        </w:rPr>
        <w:t>ilości p</w:t>
      </w:r>
      <w:r>
        <w:rPr>
          <w:rFonts w:ascii="Times New Roman" w:hAnsi="Times New Roman" w:cs="Times New Roman"/>
          <w:sz w:val="24"/>
          <w:szCs w:val="24"/>
        </w:rPr>
        <w:t>rzedmiotu zamówienia w części 2:</w:t>
      </w:r>
      <w:bookmarkStart w:id="0" w:name="_GoBack"/>
      <w:bookmarkEnd w:id="0"/>
    </w:p>
    <w:p w:rsidR="009F3BAB" w:rsidRPr="009F3BAB" w:rsidRDefault="009F3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benzyny bezołowiowej ulega zmniejszeniu z 2 050 litrów na </w:t>
      </w:r>
      <w:r w:rsidRPr="009F3BAB">
        <w:rPr>
          <w:rFonts w:ascii="Times New Roman" w:hAnsi="Times New Roman" w:cs="Times New Roman"/>
          <w:b/>
          <w:sz w:val="24"/>
          <w:szCs w:val="24"/>
        </w:rPr>
        <w:t>1 500 litrów</w:t>
      </w:r>
    </w:p>
    <w:sectPr w:rsidR="009F3BAB" w:rsidRPr="009F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B"/>
    <w:rsid w:val="00224388"/>
    <w:rsid w:val="00512B32"/>
    <w:rsid w:val="0076751D"/>
    <w:rsid w:val="009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FD38-3E27-41CF-88DB-CCCAD76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2019-10-21T11:25:00Z</dcterms:created>
  <dcterms:modified xsi:type="dcterms:W3CDTF">2019-10-22T06:08:00Z</dcterms:modified>
</cp:coreProperties>
</file>